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4DC" w:rsidRDefault="001F54DC" w:rsidP="001F54DC">
      <w:pPr>
        <w:spacing w:after="0" w:line="228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Состоялось заседание Антитеррористической комиссии Юго-Восточного административного округа города Москвы</w:t>
      </w:r>
    </w:p>
    <w:p w:rsidR="001F54DC" w:rsidRDefault="001F54DC" w:rsidP="001F54DC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color w:val="353535"/>
          <w:sz w:val="28"/>
          <w:szCs w:val="28"/>
          <w:lang w:eastAsia="ru-RU"/>
        </w:rPr>
      </w:pPr>
    </w:p>
    <w:p w:rsidR="001F54DC" w:rsidRPr="00B215AC" w:rsidRDefault="00B215AC" w:rsidP="00B215A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r w:rsidRPr="00B215AC">
        <w:rPr>
          <w:sz w:val="28"/>
          <w:szCs w:val="28"/>
        </w:rPr>
        <w:t>31 августа</w:t>
      </w:r>
      <w:r w:rsidR="001F54DC" w:rsidRPr="00B215AC">
        <w:rPr>
          <w:sz w:val="28"/>
          <w:szCs w:val="28"/>
        </w:rPr>
        <w:t xml:space="preserve"> 2022 года под председательством </w:t>
      </w:r>
      <w:r w:rsidR="00E85E87" w:rsidRPr="00B215AC">
        <w:rPr>
          <w:sz w:val="28"/>
          <w:szCs w:val="28"/>
        </w:rPr>
        <w:t xml:space="preserve">префекта ЮВАО города Москвы </w:t>
      </w:r>
      <w:proofErr w:type="spellStart"/>
      <w:r w:rsidR="00E85E87" w:rsidRPr="00B215AC">
        <w:rPr>
          <w:sz w:val="28"/>
          <w:szCs w:val="28"/>
        </w:rPr>
        <w:t>А.В.Цыбина</w:t>
      </w:r>
      <w:proofErr w:type="spellEnd"/>
      <w:r w:rsidRPr="00B215AC">
        <w:rPr>
          <w:sz w:val="28"/>
          <w:szCs w:val="28"/>
        </w:rPr>
        <w:t xml:space="preserve"> прошло заседание Антитеррористической комиссии ЮВАО </w:t>
      </w:r>
      <w:r>
        <w:rPr>
          <w:sz w:val="28"/>
          <w:szCs w:val="28"/>
        </w:rPr>
        <w:t xml:space="preserve">                   </w:t>
      </w:r>
      <w:r w:rsidRPr="00B215AC">
        <w:rPr>
          <w:sz w:val="28"/>
          <w:szCs w:val="28"/>
        </w:rPr>
        <w:t>города Москвы</w:t>
      </w:r>
      <w:r w:rsidR="001F54DC" w:rsidRPr="00B215AC">
        <w:rPr>
          <w:sz w:val="28"/>
          <w:szCs w:val="28"/>
        </w:rPr>
        <w:t>.</w:t>
      </w:r>
    </w:p>
    <w:bookmarkEnd w:id="0"/>
    <w:p w:rsidR="00B215AC" w:rsidRDefault="001F54DC" w:rsidP="001F54DC">
      <w:pPr>
        <w:shd w:val="clear" w:color="auto" w:fill="FFFFFF"/>
        <w:spacing w:after="0"/>
        <w:ind w:right="9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Ключевыми вопросами заседания стали меры по обеспечению антитеррористической защищенности объектов, </w:t>
      </w:r>
      <w:proofErr w:type="gramStart"/>
      <w:r w:rsidRPr="001F54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 на</w:t>
      </w:r>
      <w:proofErr w:type="gramEnd"/>
      <w:r w:rsidRPr="001F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Юго-Восточного административного округа города Москвы в период подготовки и проведения Дня знаний, Дня солидарности в борьбе с терроризмом, Дня города  и выборов муниципальных депутатов. </w:t>
      </w:r>
    </w:p>
    <w:p w:rsidR="001F54DC" w:rsidRPr="001F54DC" w:rsidRDefault="001F54DC" w:rsidP="001F54DC">
      <w:pPr>
        <w:shd w:val="clear" w:color="auto" w:fill="FFFFFF"/>
        <w:spacing w:after="0"/>
        <w:ind w:right="9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мероприятии приняли участие члены Комиссии,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Pr="001F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территориального отдела Управления </w:t>
      </w:r>
      <w:proofErr w:type="spellStart"/>
      <w:proofErr w:type="gramStart"/>
      <w:r w:rsidRPr="001F54D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1F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5A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F54D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F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ЮВАО г. Москвы</w:t>
      </w:r>
      <w:r w:rsidR="00C6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43F" w:rsidRPr="00C6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Ларина</w:t>
      </w:r>
      <w:r w:rsidR="00C6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заместитель </w:t>
      </w:r>
      <w:r w:rsidRPr="001F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ора</w:t>
      </w:r>
      <w:r w:rsidRPr="001F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ЮВАО города Москвы</w:t>
      </w:r>
      <w:r w:rsidR="00C6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43F" w:rsidRPr="00C6343F">
        <w:rPr>
          <w:rFonts w:ascii="Times New Roman" w:eastAsia="Times New Roman" w:hAnsi="Times New Roman" w:cs="Times New Roman"/>
          <w:sz w:val="28"/>
          <w:szCs w:val="28"/>
          <w:lang w:eastAsia="ru-RU"/>
        </w:rPr>
        <w:t>Лютов</w:t>
      </w:r>
      <w:r w:rsidR="00C6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Д.С.</w:t>
      </w:r>
    </w:p>
    <w:p w:rsidR="001F54DC" w:rsidRDefault="001F54DC" w:rsidP="001F54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сентября учебный год начнется на 5</w:t>
      </w:r>
      <w:r w:rsidR="00C6343F">
        <w:rPr>
          <w:sz w:val="28"/>
          <w:szCs w:val="28"/>
        </w:rPr>
        <w:t>70</w:t>
      </w:r>
      <w:r>
        <w:rPr>
          <w:sz w:val="28"/>
          <w:szCs w:val="28"/>
        </w:rPr>
        <w:t xml:space="preserve"> объектах</w:t>
      </w:r>
      <w:r w:rsidR="00C6343F">
        <w:rPr>
          <w:sz w:val="28"/>
          <w:szCs w:val="28"/>
        </w:rPr>
        <w:t>, расположенных</w:t>
      </w:r>
      <w:r>
        <w:rPr>
          <w:sz w:val="28"/>
          <w:szCs w:val="28"/>
        </w:rPr>
        <w:t xml:space="preserve"> </w:t>
      </w:r>
      <w:r w:rsidR="00C6343F">
        <w:rPr>
          <w:sz w:val="28"/>
          <w:szCs w:val="28"/>
        </w:rPr>
        <w:t xml:space="preserve">                    н</w:t>
      </w:r>
      <w:r>
        <w:rPr>
          <w:sz w:val="28"/>
          <w:szCs w:val="28"/>
        </w:rPr>
        <w:t>а территории ЮВАО города Москвы с соблюдением всех необходимых мер безопасности. 100% объектов образования оборудованы кнопками тревожной сигнализации с выводом сигнала на пульты централизованной охраны управлений и межрайонных отделов вневедомственной охраны.</w:t>
      </w:r>
    </w:p>
    <w:p w:rsidR="001F54DC" w:rsidRDefault="001F54DC" w:rsidP="001F54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подготовки к новому учебному году проведены комиссионные комплексные обследования объектов образования на предмет                                             их антитеррористической укрупнённости, наличия и исправности систем контроля управления доступом, видеонаблюдения, средств досмотра посетителей и кнопок экстренного вызова наряда полиции.</w:t>
      </w:r>
    </w:p>
    <w:p w:rsidR="001F54DC" w:rsidRDefault="001F54DC" w:rsidP="001F54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обеспечении общественного порядка и безопасности граждан во время проведения мероприятий, посвященных празднованию Дня знаний, в городе планируется задействовать наряд численностью свыше 600 человек.</w:t>
      </w:r>
    </w:p>
    <w:p w:rsidR="001F54DC" w:rsidRDefault="001F54DC" w:rsidP="001F54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правопорядка при проведении памятных мероприятий в местах совершения террористических актов в городе Москве в День солидарности в борьбе с терроризмом 3 сентября подразделениями полиции запланирован комплекс необходимых организационных и практических мер.</w:t>
      </w:r>
    </w:p>
    <w:p w:rsidR="001F54DC" w:rsidRDefault="001F54DC" w:rsidP="001F54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решением Московской городской избирательной комиссии голосование на выборах депутатов представительных органов местного самоуправления в городе Москве пройдет с 9 по 11 сентября 2022 года. Органами исполнительной власти города Москвы и правоохранительными органами предусмотрен комплекс необходимых антитеррористических мероприятий                        в период подготовки и проведения выборов. Все места проведения выборов будут обследованы кинологами со служебными собаками, на входе в здания сотрудниками полиции будет осуществляться пропускной режим с применением </w:t>
      </w:r>
      <w:proofErr w:type="spellStart"/>
      <w:r>
        <w:rPr>
          <w:sz w:val="28"/>
          <w:szCs w:val="28"/>
        </w:rPr>
        <w:t>металлодетекторов</w:t>
      </w:r>
      <w:proofErr w:type="spellEnd"/>
      <w:r>
        <w:rPr>
          <w:sz w:val="28"/>
          <w:szCs w:val="28"/>
        </w:rPr>
        <w:t xml:space="preserve">. </w:t>
      </w:r>
    </w:p>
    <w:p w:rsidR="00C6343F" w:rsidRDefault="001F54DC" w:rsidP="001F54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также были рассмотрены вопросы состояния работы и принимаемые меры по комплексному обеспечению безопасности </w:t>
      </w:r>
      <w:r w:rsidR="006A427C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и антитеррористической защищенности </w:t>
      </w:r>
      <w:r w:rsidR="006A427C">
        <w:rPr>
          <w:sz w:val="28"/>
          <w:szCs w:val="28"/>
        </w:rPr>
        <w:t xml:space="preserve">религиозных </w:t>
      </w:r>
      <w:r>
        <w:rPr>
          <w:sz w:val="28"/>
          <w:szCs w:val="28"/>
        </w:rPr>
        <w:t>объектов и о состоянии</w:t>
      </w:r>
      <w:r w:rsidR="006A427C">
        <w:rPr>
          <w:sz w:val="28"/>
          <w:szCs w:val="28"/>
        </w:rPr>
        <w:t xml:space="preserve"> </w:t>
      </w:r>
      <w:r w:rsidR="006A427C" w:rsidRPr="006A427C">
        <w:rPr>
          <w:sz w:val="28"/>
          <w:szCs w:val="28"/>
        </w:rPr>
        <w:t xml:space="preserve"> работы</w:t>
      </w:r>
      <w:r w:rsidR="006A427C">
        <w:rPr>
          <w:sz w:val="28"/>
          <w:szCs w:val="28"/>
        </w:rPr>
        <w:t> </w:t>
      </w:r>
      <w:r w:rsidR="006A427C" w:rsidRPr="006A427C">
        <w:rPr>
          <w:sz w:val="28"/>
          <w:szCs w:val="28"/>
        </w:rPr>
        <w:t>по</w:t>
      </w:r>
      <w:r w:rsidR="006A427C">
        <w:rPr>
          <w:sz w:val="28"/>
          <w:szCs w:val="28"/>
        </w:rPr>
        <w:t> </w:t>
      </w:r>
      <w:r w:rsidR="006A427C" w:rsidRPr="006A427C">
        <w:rPr>
          <w:sz w:val="28"/>
          <w:szCs w:val="28"/>
        </w:rPr>
        <w:t>реализации</w:t>
      </w:r>
      <w:r w:rsidR="006A427C">
        <w:rPr>
          <w:sz w:val="28"/>
          <w:szCs w:val="28"/>
        </w:rPr>
        <w:t> </w:t>
      </w:r>
      <w:r w:rsidR="006A427C" w:rsidRPr="006A427C">
        <w:rPr>
          <w:sz w:val="28"/>
          <w:szCs w:val="28"/>
        </w:rPr>
        <w:t>требований</w:t>
      </w:r>
      <w:r w:rsidR="006A427C">
        <w:rPr>
          <w:sz w:val="28"/>
          <w:szCs w:val="28"/>
        </w:rPr>
        <w:t xml:space="preserve"> </w:t>
      </w:r>
      <w:r w:rsidR="006A427C" w:rsidRPr="006A427C">
        <w:rPr>
          <w:sz w:val="28"/>
          <w:szCs w:val="28"/>
        </w:rPr>
        <w:t xml:space="preserve">к антитеррористической защищенности </w:t>
      </w:r>
      <w:r w:rsidR="006A427C" w:rsidRPr="006A427C">
        <w:rPr>
          <w:sz w:val="28"/>
          <w:szCs w:val="28"/>
        </w:rPr>
        <w:lastRenderedPageBreak/>
        <w:t xml:space="preserve">объектов (территорий), мест массового пребывания людей на территории                                                                               Юго-Восточного административного округа города Москвы. </w:t>
      </w:r>
    </w:p>
    <w:p w:rsidR="001F54DC" w:rsidRPr="00C6343F" w:rsidRDefault="00C6343F" w:rsidP="001F54DC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sz w:val="28"/>
          <w:szCs w:val="28"/>
        </w:rPr>
        <w:t>По результатам обсуждения решением Комиссии был утвержден</w:t>
      </w:r>
      <w:r w:rsidR="001F54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актуализированный </w:t>
      </w:r>
      <w:r w:rsidRPr="00C6343F">
        <w:rPr>
          <w:rFonts w:eastAsiaTheme="minorHAnsi"/>
          <w:color w:val="000000" w:themeColor="text1"/>
          <w:sz w:val="28"/>
          <w:szCs w:val="28"/>
          <w:lang w:eastAsia="en-US"/>
        </w:rPr>
        <w:t>Перечня объектов вероятных террористических устремлений, расположенных на территории Юго-Восточного административного округа города Москвы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C6343F" w:rsidRDefault="001F54DC" w:rsidP="00C6343F">
      <w:pPr>
        <w:pStyle w:val="aa"/>
        <w:ind w:left="0" w:firstLine="709"/>
        <w:jc w:val="both"/>
        <w:rPr>
          <w:sz w:val="28"/>
          <w:szCs w:val="28"/>
        </w:rPr>
      </w:pPr>
      <w:r w:rsidRPr="00C6343F">
        <w:rPr>
          <w:sz w:val="28"/>
          <w:szCs w:val="28"/>
        </w:rPr>
        <w:t xml:space="preserve">В рамках </w:t>
      </w:r>
      <w:r w:rsidR="006A427C" w:rsidRPr="00C6343F">
        <w:rPr>
          <w:sz w:val="28"/>
          <w:szCs w:val="28"/>
        </w:rPr>
        <w:t xml:space="preserve">реализации Рекомендаций аппарата Антитеррористической комиссии города Москвы был заслушан </w:t>
      </w:r>
      <w:r w:rsidR="006A427C">
        <w:rPr>
          <w:sz w:val="28"/>
          <w:szCs w:val="28"/>
        </w:rPr>
        <w:t>глав</w:t>
      </w:r>
      <w:r w:rsidR="006A427C" w:rsidRPr="00C6343F">
        <w:rPr>
          <w:sz w:val="28"/>
          <w:szCs w:val="28"/>
        </w:rPr>
        <w:t>а</w:t>
      </w:r>
      <w:r w:rsidR="006A427C">
        <w:rPr>
          <w:sz w:val="28"/>
          <w:szCs w:val="28"/>
        </w:rPr>
        <w:t xml:space="preserve"> </w:t>
      </w:r>
      <w:r w:rsidR="006A427C" w:rsidRPr="004C3C61">
        <w:rPr>
          <w:sz w:val="28"/>
          <w:szCs w:val="28"/>
        </w:rPr>
        <w:t xml:space="preserve">управы района </w:t>
      </w:r>
      <w:r w:rsidR="006A427C">
        <w:rPr>
          <w:sz w:val="28"/>
          <w:szCs w:val="28"/>
        </w:rPr>
        <w:t xml:space="preserve">Выхино-Жулебино </w:t>
      </w:r>
      <w:r w:rsidR="006A427C" w:rsidRPr="004C3C61">
        <w:rPr>
          <w:sz w:val="28"/>
          <w:szCs w:val="28"/>
        </w:rPr>
        <w:t>ЮВАО г</w:t>
      </w:r>
      <w:r w:rsidR="006A427C">
        <w:rPr>
          <w:sz w:val="28"/>
          <w:szCs w:val="28"/>
        </w:rPr>
        <w:t>орода </w:t>
      </w:r>
      <w:r w:rsidR="006A427C" w:rsidRPr="004C3C61">
        <w:rPr>
          <w:sz w:val="28"/>
          <w:szCs w:val="28"/>
        </w:rPr>
        <w:t>Москвы</w:t>
      </w:r>
      <w:r w:rsidR="006A427C" w:rsidRPr="00C6343F">
        <w:rPr>
          <w:sz w:val="28"/>
          <w:szCs w:val="28"/>
        </w:rPr>
        <w:t> </w:t>
      </w:r>
      <w:r w:rsidR="006A427C">
        <w:rPr>
          <w:sz w:val="28"/>
          <w:szCs w:val="28"/>
        </w:rPr>
        <w:t>Озеров</w:t>
      </w:r>
      <w:r w:rsidR="00C6343F" w:rsidRPr="00C6343F">
        <w:rPr>
          <w:sz w:val="28"/>
          <w:szCs w:val="28"/>
        </w:rPr>
        <w:t> </w:t>
      </w:r>
      <w:r w:rsidR="006A427C">
        <w:rPr>
          <w:sz w:val="28"/>
          <w:szCs w:val="28"/>
        </w:rPr>
        <w:t>Ю.А.</w:t>
      </w:r>
      <w:r w:rsidR="00C6343F" w:rsidRPr="00C6343F">
        <w:rPr>
          <w:sz w:val="28"/>
          <w:szCs w:val="28"/>
        </w:rPr>
        <w:t xml:space="preserve"> </w:t>
      </w:r>
      <w:r w:rsidR="006A427C" w:rsidRPr="00C6343F">
        <w:rPr>
          <w:sz w:val="28"/>
          <w:szCs w:val="28"/>
        </w:rPr>
        <w:t>по вопросу «</w:t>
      </w:r>
      <w:r w:rsidR="00C6343F" w:rsidRPr="00C6343F">
        <w:rPr>
          <w:sz w:val="28"/>
          <w:szCs w:val="28"/>
        </w:rPr>
        <w:t>О ходе реализации</w:t>
      </w:r>
      <w:r w:rsidR="006A427C" w:rsidRPr="00C6343F">
        <w:rPr>
          <w:sz w:val="28"/>
          <w:szCs w:val="28"/>
        </w:rPr>
        <w:t xml:space="preserve">    </w:t>
      </w:r>
      <w:r w:rsidR="00C6343F" w:rsidRPr="00C6343F">
        <w:rPr>
          <w:sz w:val="28"/>
          <w:szCs w:val="28"/>
        </w:rPr>
        <w:t>мероприятий Комплексного плана</w:t>
      </w:r>
      <w:r w:rsidR="006A427C" w:rsidRPr="00C6343F">
        <w:rPr>
          <w:sz w:val="28"/>
          <w:szCs w:val="28"/>
        </w:rPr>
        <w:t xml:space="preserve"> по противодействию идеологии терроризма               в городе Москве управой района Выхино-Жулебино и мерах </w:t>
      </w:r>
      <w:r w:rsidR="00C6343F" w:rsidRPr="00C6343F">
        <w:rPr>
          <w:sz w:val="28"/>
          <w:szCs w:val="28"/>
        </w:rPr>
        <w:t xml:space="preserve">                                                     </w:t>
      </w:r>
      <w:r w:rsidR="006A427C" w:rsidRPr="00C6343F">
        <w:rPr>
          <w:sz w:val="28"/>
          <w:szCs w:val="28"/>
        </w:rPr>
        <w:t>по совершенствованию данной работы»</w:t>
      </w:r>
      <w:r w:rsidR="00C6343F" w:rsidRPr="00C6343F">
        <w:rPr>
          <w:sz w:val="28"/>
          <w:szCs w:val="28"/>
        </w:rPr>
        <w:t xml:space="preserve">. По результатам обсуждения вопроса решением Комиссии Главам управ районов ЮВАО города Москвы </w:t>
      </w:r>
      <w:r w:rsidR="00FD2F8E">
        <w:rPr>
          <w:sz w:val="28"/>
          <w:szCs w:val="28"/>
        </w:rPr>
        <w:t xml:space="preserve">поручено </w:t>
      </w:r>
      <w:r w:rsidR="00C6343F" w:rsidRPr="003B0BAA">
        <w:rPr>
          <w:sz w:val="28"/>
          <w:szCs w:val="28"/>
        </w:rPr>
        <w:t>внести корректировки в Планы</w:t>
      </w:r>
      <w:r w:rsidR="00C6343F" w:rsidRPr="00C6343F">
        <w:rPr>
          <w:sz w:val="28"/>
          <w:szCs w:val="28"/>
        </w:rPr>
        <w:t xml:space="preserve"> </w:t>
      </w:r>
      <w:r w:rsidR="00C6343F">
        <w:rPr>
          <w:sz w:val="28"/>
          <w:szCs w:val="28"/>
        </w:rPr>
        <w:t xml:space="preserve">по реализации </w:t>
      </w:r>
      <w:r w:rsidR="00C6343F" w:rsidRPr="004C3C61">
        <w:rPr>
          <w:sz w:val="28"/>
          <w:szCs w:val="28"/>
        </w:rPr>
        <w:t>мероприятий Комплексного плана противодействия идеологии терроризма в городе Москве</w:t>
      </w:r>
      <w:r w:rsidR="00C6343F">
        <w:rPr>
          <w:sz w:val="28"/>
          <w:szCs w:val="28"/>
        </w:rPr>
        <w:t xml:space="preserve"> с учетом методических рекомендаций  по повышению эффективности информационной работы</w:t>
      </w:r>
      <w:r w:rsidR="00243D3D">
        <w:rPr>
          <w:sz w:val="28"/>
          <w:szCs w:val="28"/>
        </w:rPr>
        <w:t xml:space="preserve">                      </w:t>
      </w:r>
      <w:r w:rsidR="00C6343F">
        <w:rPr>
          <w:sz w:val="28"/>
          <w:szCs w:val="28"/>
        </w:rPr>
        <w:t>по противодействию экстремизму и терроризму, разработанных Министерством цифрового развития, связи и массовых коммуникаций Российской Федерации от 25.02.2022  № 21-10-91/22.</w:t>
      </w:r>
    </w:p>
    <w:p w:rsidR="006A427C" w:rsidRDefault="006A427C" w:rsidP="001F54DC">
      <w:pPr>
        <w:pStyle w:val="a5"/>
      </w:pPr>
    </w:p>
    <w:sectPr w:rsidR="006A427C" w:rsidSect="00C6343F">
      <w:headerReference w:type="default" r:id="rId6"/>
      <w:pgSz w:w="11906" w:h="16838"/>
      <w:pgMar w:top="851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43F" w:rsidRDefault="00C6343F" w:rsidP="00C6343F">
      <w:pPr>
        <w:spacing w:after="0" w:line="240" w:lineRule="auto"/>
      </w:pPr>
      <w:r>
        <w:separator/>
      </w:r>
    </w:p>
  </w:endnote>
  <w:endnote w:type="continuationSeparator" w:id="0">
    <w:p w:rsidR="00C6343F" w:rsidRDefault="00C6343F" w:rsidP="00C63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43F" w:rsidRDefault="00C6343F" w:rsidP="00C6343F">
      <w:pPr>
        <w:spacing w:after="0" w:line="240" w:lineRule="auto"/>
      </w:pPr>
      <w:r>
        <w:separator/>
      </w:r>
    </w:p>
  </w:footnote>
  <w:footnote w:type="continuationSeparator" w:id="0">
    <w:p w:rsidR="00C6343F" w:rsidRDefault="00C6343F" w:rsidP="00C63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3657457"/>
      <w:docPartObj>
        <w:docPartGallery w:val="Page Numbers (Top of Page)"/>
        <w:docPartUnique/>
      </w:docPartObj>
    </w:sdtPr>
    <w:sdtEndPr/>
    <w:sdtContent>
      <w:p w:rsidR="00C6343F" w:rsidRDefault="00C6343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5AC">
          <w:rPr>
            <w:noProof/>
          </w:rPr>
          <w:t>2</w:t>
        </w:r>
        <w:r>
          <w:fldChar w:fldCharType="end"/>
        </w:r>
      </w:p>
    </w:sdtContent>
  </w:sdt>
  <w:p w:rsidR="00C6343F" w:rsidRDefault="00C6343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F28"/>
    <w:rsid w:val="00134F28"/>
    <w:rsid w:val="001F54DC"/>
    <w:rsid w:val="00243D3D"/>
    <w:rsid w:val="006A427C"/>
    <w:rsid w:val="009D708A"/>
    <w:rsid w:val="00B215AC"/>
    <w:rsid w:val="00C54256"/>
    <w:rsid w:val="00C6343F"/>
    <w:rsid w:val="00E85E87"/>
    <w:rsid w:val="00FD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0B89C"/>
  <w15:chartTrackingRefBased/>
  <w15:docId w15:val="{4DED235B-8C31-4528-B5B4-09007ADC0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4D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Письмо Знак"/>
    <w:basedOn w:val="a0"/>
    <w:link w:val="a5"/>
    <w:semiHidden/>
    <w:locked/>
    <w:rsid w:val="001F54DC"/>
    <w:rPr>
      <w:rFonts w:ascii="Times New Roman" w:hAnsi="Times New Roman" w:cs="Times New Roman"/>
      <w:color w:val="000000" w:themeColor="text1"/>
      <w:sz w:val="28"/>
    </w:rPr>
  </w:style>
  <w:style w:type="paragraph" w:customStyle="1" w:styleId="a5">
    <w:name w:val="Письмо"/>
    <w:basedOn w:val="a"/>
    <w:link w:val="a4"/>
    <w:semiHidden/>
    <w:qFormat/>
    <w:rsid w:val="001F54DC"/>
    <w:pPr>
      <w:spacing w:after="0" w:line="240" w:lineRule="auto"/>
      <w:ind w:firstLine="709"/>
      <w:contextualSpacing/>
      <w:jc w:val="both"/>
    </w:pPr>
    <w:rPr>
      <w:rFonts w:ascii="Times New Roman" w:hAnsi="Times New Roman" w:cs="Times New Roman"/>
      <w:color w:val="000000" w:themeColor="text1"/>
      <w:sz w:val="28"/>
    </w:rPr>
  </w:style>
  <w:style w:type="paragraph" w:styleId="a6">
    <w:name w:val="header"/>
    <w:basedOn w:val="a"/>
    <w:link w:val="a7"/>
    <w:uiPriority w:val="99"/>
    <w:unhideWhenUsed/>
    <w:rsid w:val="00C63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343F"/>
  </w:style>
  <w:style w:type="paragraph" w:styleId="a8">
    <w:name w:val="footer"/>
    <w:basedOn w:val="a"/>
    <w:link w:val="a9"/>
    <w:uiPriority w:val="99"/>
    <w:unhideWhenUsed/>
    <w:rsid w:val="00C63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343F"/>
  </w:style>
  <w:style w:type="paragraph" w:styleId="aa">
    <w:name w:val="List Paragraph"/>
    <w:basedOn w:val="a"/>
    <w:link w:val="ab"/>
    <w:uiPriority w:val="34"/>
    <w:qFormat/>
    <w:rsid w:val="00C634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link w:val="aa"/>
    <w:uiPriority w:val="34"/>
    <w:locked/>
    <w:rsid w:val="00C634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Володин Александр Анатольевич</cp:lastModifiedBy>
  <cp:revision>6</cp:revision>
  <dcterms:created xsi:type="dcterms:W3CDTF">2023-02-17T07:35:00Z</dcterms:created>
  <dcterms:modified xsi:type="dcterms:W3CDTF">2023-02-17T11:00:00Z</dcterms:modified>
</cp:coreProperties>
</file>